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28" w:rsidRPr="00FB5E28" w:rsidRDefault="00FB5E28" w:rsidP="00FB5E28">
      <w:pPr>
        <w:jc w:val="center"/>
        <w:rPr>
          <w:rFonts w:ascii="Times" w:hAnsi="Times" w:cs="Times New Roman"/>
          <w:sz w:val="20"/>
          <w:szCs w:val="20"/>
        </w:rPr>
      </w:pPr>
      <w:r w:rsidRPr="00FB5E28">
        <w:rPr>
          <w:rFonts w:ascii="Times" w:hAnsi="Times" w:cs="Times New Roman"/>
          <w:b/>
          <w:bCs/>
          <w:color w:val="FF9900"/>
          <w:sz w:val="28"/>
          <w:szCs w:val="28"/>
        </w:rPr>
        <w:t xml:space="preserve">La </w:t>
      </w:r>
      <w:proofErr w:type="spellStart"/>
      <w:r w:rsidRPr="00FB5E28">
        <w:rPr>
          <w:rFonts w:ascii="Times" w:hAnsi="Times" w:cs="Times New Roman"/>
          <w:b/>
          <w:bCs/>
          <w:color w:val="FF9900"/>
          <w:sz w:val="28"/>
          <w:szCs w:val="28"/>
        </w:rPr>
        <w:t>Chispa</w:t>
      </w:r>
      <w:proofErr w:type="spellEnd"/>
      <w:r w:rsidRPr="00FB5E28">
        <w:rPr>
          <w:rFonts w:ascii="Times" w:hAnsi="Times" w:cs="Times New Roman"/>
          <w:b/>
          <w:bCs/>
          <w:color w:val="FF9900"/>
          <w:sz w:val="28"/>
          <w:szCs w:val="28"/>
        </w:rPr>
        <w:t xml:space="preserve"> </w:t>
      </w:r>
      <w:proofErr w:type="spellStart"/>
      <w:r w:rsidRPr="00FB5E28">
        <w:rPr>
          <w:rFonts w:ascii="Times" w:hAnsi="Times" w:cs="Times New Roman"/>
          <w:b/>
          <w:bCs/>
          <w:color w:val="FF9900"/>
          <w:sz w:val="28"/>
          <w:szCs w:val="28"/>
        </w:rPr>
        <w:t>que</w:t>
      </w:r>
      <w:proofErr w:type="spellEnd"/>
      <w:r>
        <w:rPr>
          <w:rFonts w:ascii="Times" w:hAnsi="Times" w:cs="Times New Roman"/>
          <w:b/>
          <w:bCs/>
          <w:color w:val="FF9900"/>
          <w:sz w:val="28"/>
          <w:szCs w:val="28"/>
        </w:rPr>
        <w:t xml:space="preserve"> </w:t>
      </w:r>
      <w:proofErr w:type="spellStart"/>
      <w:r>
        <w:rPr>
          <w:rFonts w:ascii="Times" w:hAnsi="Times" w:cs="Times New Roman"/>
          <w:b/>
          <w:bCs/>
          <w:color w:val="FF9900"/>
          <w:sz w:val="28"/>
          <w:szCs w:val="28"/>
        </w:rPr>
        <w:t>dió</w:t>
      </w:r>
      <w:proofErr w:type="spellEnd"/>
      <w:r>
        <w:rPr>
          <w:rFonts w:ascii="Times" w:hAnsi="Times" w:cs="Times New Roman"/>
          <w:b/>
          <w:bCs/>
          <w:color w:val="FF9900"/>
          <w:sz w:val="28"/>
          <w:szCs w:val="28"/>
        </w:rPr>
        <w:t xml:space="preserve"> </w:t>
      </w:r>
      <w:proofErr w:type="spellStart"/>
      <w:r>
        <w:rPr>
          <w:rFonts w:ascii="Times" w:hAnsi="Times" w:cs="Times New Roman"/>
          <w:b/>
          <w:bCs/>
          <w:color w:val="FF9900"/>
          <w:sz w:val="28"/>
          <w:szCs w:val="28"/>
        </w:rPr>
        <w:t>Inicio</w:t>
      </w:r>
      <w:proofErr w:type="spellEnd"/>
      <w:r>
        <w:rPr>
          <w:rFonts w:ascii="Times" w:hAnsi="Times" w:cs="Times New Roman"/>
          <w:b/>
          <w:bCs/>
          <w:color w:val="FF9900"/>
          <w:sz w:val="28"/>
          <w:szCs w:val="28"/>
        </w:rPr>
        <w:t xml:space="preserve"> a</w:t>
      </w:r>
      <w:r w:rsidRPr="00FB5E28">
        <w:rPr>
          <w:rFonts w:ascii="Times" w:hAnsi="Times" w:cs="Times New Roman"/>
          <w:b/>
          <w:bCs/>
          <w:color w:val="FF9900"/>
          <w:sz w:val="28"/>
          <w:szCs w:val="28"/>
        </w:rPr>
        <w:t xml:space="preserve"> I</w:t>
      </w:r>
      <w:r w:rsidRPr="00FB5E28">
        <w:rPr>
          <w:rFonts w:ascii="Times" w:hAnsi="Times" w:cs="Times New Roman"/>
          <w:b/>
          <w:bCs/>
          <w:color w:val="FF9900"/>
          <w:sz w:val="28"/>
          <w:szCs w:val="28"/>
          <w:lang w:val="es-CO"/>
        </w:rPr>
        <w:t>cthus</w:t>
      </w:r>
    </w:p>
    <w:p w:rsidR="00FB5E28" w:rsidRPr="00FB5E28" w:rsidRDefault="00FB5E28" w:rsidP="00FB5E28">
      <w:pPr>
        <w:jc w:val="center"/>
        <w:rPr>
          <w:rFonts w:ascii="Times" w:hAnsi="Times" w:cs="Times New Roman"/>
          <w:sz w:val="20"/>
          <w:szCs w:val="20"/>
        </w:rPr>
      </w:pPr>
      <w:r w:rsidRPr="00FB5E28">
        <w:rPr>
          <w:rFonts w:ascii="Times" w:hAnsi="Times" w:cs="Times New Roman"/>
          <w:sz w:val="22"/>
          <w:szCs w:val="22"/>
          <w:lang w:val="es-CO"/>
        </w:rPr>
        <w:t>por Don Weisbrod, julio 2013</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El mes de julio es especial para Icthus y para mí en lo personal.  Hace cuarenta y nueve años una chispa encendió este Ministerio y ha llegado a más de 100.000 niños, muchachos, jóvenes, y padres.   Recuerdo ese día, el 20 de julio de 1964, vívidamente.</w:t>
      </w:r>
    </w:p>
    <w:p w:rsidR="00FB5E28" w:rsidRPr="00FB5E28" w:rsidRDefault="00FB5E28" w:rsidP="00FB5E28">
      <w:pPr>
        <w:jc w:val="center"/>
        <w:rPr>
          <w:rFonts w:ascii="Times" w:hAnsi="Times" w:cs="Times New Roman"/>
          <w:sz w:val="20"/>
          <w:szCs w:val="20"/>
        </w:rPr>
      </w:pPr>
      <w:r>
        <w:rPr>
          <w:rFonts w:ascii="Times" w:hAnsi="Times" w:cs="Times New Roman"/>
          <w:noProof/>
          <w:sz w:val="20"/>
          <w:szCs w:val="20"/>
        </w:rPr>
        <w:drawing>
          <wp:inline distT="0" distB="0" distL="0" distR="0">
            <wp:extent cx="4445000" cy="2857500"/>
            <wp:effectExtent l="0" t="0" r="0" b="12700"/>
            <wp:docPr id="1" name="Picture 1" descr="ohn Shackelford &amp; Don Weisb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 Shackelford &amp; Don Weisbro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0" cy="2857500"/>
                    </a:xfrm>
                    <a:prstGeom prst="rect">
                      <a:avLst/>
                    </a:prstGeom>
                    <a:noFill/>
                    <a:ln>
                      <a:noFill/>
                    </a:ln>
                  </pic:spPr>
                </pic:pic>
              </a:graphicData>
            </a:graphic>
          </wp:inline>
        </w:drawing>
      </w:r>
    </w:p>
    <w:p w:rsidR="00FB5E28" w:rsidRPr="00FB5E28" w:rsidRDefault="00FB5E28" w:rsidP="00FB5E28">
      <w:pPr>
        <w:jc w:val="center"/>
        <w:rPr>
          <w:rFonts w:ascii="Times" w:hAnsi="Times" w:cs="Times New Roman"/>
          <w:sz w:val="20"/>
          <w:szCs w:val="20"/>
        </w:rPr>
      </w:pPr>
      <w:r w:rsidRPr="00FB5E28">
        <w:rPr>
          <w:rFonts w:ascii="Times" w:hAnsi="Times" w:cs="Times New Roman"/>
          <w:color w:val="0000FF"/>
          <w:sz w:val="20"/>
          <w:szCs w:val="20"/>
        </w:rPr>
        <w:t xml:space="preserve">Juan Shackelford, </w:t>
      </w:r>
      <w:proofErr w:type="spellStart"/>
      <w:r w:rsidRPr="00FB5E28">
        <w:rPr>
          <w:rFonts w:ascii="Times" w:hAnsi="Times" w:cs="Times New Roman"/>
          <w:color w:val="0000FF"/>
          <w:sz w:val="20"/>
          <w:szCs w:val="20"/>
        </w:rPr>
        <w:t>fundador</w:t>
      </w:r>
      <w:proofErr w:type="spellEnd"/>
      <w:r w:rsidRPr="00FB5E28">
        <w:rPr>
          <w:rFonts w:ascii="Times" w:hAnsi="Times" w:cs="Times New Roman"/>
          <w:color w:val="0000FF"/>
          <w:sz w:val="20"/>
          <w:szCs w:val="20"/>
        </w:rPr>
        <w:t xml:space="preserve"> del </w:t>
      </w:r>
      <w:proofErr w:type="spellStart"/>
      <w:r w:rsidRPr="00FB5E28">
        <w:rPr>
          <w:rFonts w:ascii="Times" w:hAnsi="Times" w:cs="Times New Roman"/>
          <w:color w:val="0000FF"/>
          <w:sz w:val="20"/>
          <w:szCs w:val="20"/>
        </w:rPr>
        <w:t>Campamento</w:t>
      </w:r>
      <w:proofErr w:type="spellEnd"/>
      <w:r w:rsidRPr="00FB5E28">
        <w:rPr>
          <w:rFonts w:ascii="Times" w:hAnsi="Times" w:cs="Times New Roman"/>
          <w:color w:val="0000FF"/>
          <w:sz w:val="20"/>
          <w:szCs w:val="20"/>
        </w:rPr>
        <w:t xml:space="preserve"> Cristiano Monte </w:t>
      </w:r>
      <w:proofErr w:type="spellStart"/>
      <w:r w:rsidRPr="00FB5E28">
        <w:rPr>
          <w:rFonts w:ascii="Times" w:hAnsi="Times" w:cs="Times New Roman"/>
          <w:color w:val="0000FF"/>
          <w:sz w:val="20"/>
          <w:szCs w:val="20"/>
        </w:rPr>
        <w:t>Sion</w:t>
      </w:r>
      <w:proofErr w:type="spellEnd"/>
      <w:r w:rsidRPr="00FB5E28">
        <w:rPr>
          <w:rFonts w:ascii="Times" w:hAnsi="Times" w:cs="Times New Roman"/>
          <w:color w:val="0000FF"/>
          <w:sz w:val="20"/>
          <w:szCs w:val="20"/>
        </w:rPr>
        <w:t xml:space="preserve"> y </w:t>
      </w:r>
      <w:proofErr w:type="spellStart"/>
      <w:r w:rsidRPr="00FB5E28">
        <w:rPr>
          <w:rFonts w:ascii="Times" w:hAnsi="Times" w:cs="Times New Roman"/>
          <w:color w:val="0000FF"/>
          <w:sz w:val="20"/>
          <w:szCs w:val="20"/>
        </w:rPr>
        <w:t>yo</w:t>
      </w:r>
      <w:proofErr w:type="spellEnd"/>
      <w:r w:rsidRPr="00FB5E28">
        <w:rPr>
          <w:rFonts w:ascii="Times" w:hAnsi="Times" w:cs="Times New Roman"/>
          <w:color w:val="0000FF"/>
          <w:sz w:val="20"/>
          <w:szCs w:val="20"/>
        </w:rPr>
        <w:t xml:space="preserve"> </w:t>
      </w:r>
      <w:proofErr w:type="spellStart"/>
      <w:r w:rsidRPr="00FB5E28">
        <w:rPr>
          <w:rFonts w:ascii="Times" w:hAnsi="Times" w:cs="Times New Roman"/>
          <w:color w:val="0000FF"/>
          <w:sz w:val="20"/>
          <w:szCs w:val="20"/>
        </w:rPr>
        <w:t>haciendo</w:t>
      </w:r>
      <w:proofErr w:type="spellEnd"/>
      <w:r w:rsidRPr="00FB5E28">
        <w:rPr>
          <w:rFonts w:ascii="Times" w:hAnsi="Times" w:cs="Times New Roman"/>
          <w:color w:val="0000FF"/>
          <w:sz w:val="20"/>
          <w:szCs w:val="20"/>
        </w:rPr>
        <w:t xml:space="preserve"> el </w:t>
      </w:r>
      <w:proofErr w:type="spellStart"/>
      <w:r w:rsidRPr="00FB5E28">
        <w:rPr>
          <w:rFonts w:ascii="Times" w:hAnsi="Times" w:cs="Times New Roman"/>
          <w:color w:val="0000FF"/>
          <w:sz w:val="20"/>
          <w:szCs w:val="20"/>
        </w:rPr>
        <w:t>señal</w:t>
      </w:r>
      <w:proofErr w:type="spellEnd"/>
      <w:r w:rsidRPr="00FB5E28">
        <w:rPr>
          <w:rFonts w:ascii="Times" w:hAnsi="Times" w:cs="Times New Roman"/>
          <w:color w:val="0000FF"/>
          <w:sz w:val="20"/>
          <w:szCs w:val="20"/>
        </w:rPr>
        <w:t xml:space="preserve"> de </w:t>
      </w:r>
      <w:proofErr w:type="spellStart"/>
      <w:r w:rsidRPr="00FB5E28">
        <w:rPr>
          <w:rFonts w:ascii="Times" w:hAnsi="Times" w:cs="Times New Roman"/>
          <w:color w:val="0000FF"/>
          <w:sz w:val="20"/>
          <w:szCs w:val="20"/>
        </w:rPr>
        <w:t>mano</w:t>
      </w:r>
      <w:proofErr w:type="spellEnd"/>
      <w:r w:rsidRPr="00FB5E28">
        <w:rPr>
          <w:rFonts w:ascii="Times" w:hAnsi="Times" w:cs="Times New Roman"/>
          <w:color w:val="0000FF"/>
          <w:sz w:val="20"/>
          <w:szCs w:val="20"/>
        </w:rPr>
        <w:t xml:space="preserve"> </w:t>
      </w:r>
      <w:proofErr w:type="spellStart"/>
      <w:r w:rsidRPr="00FB5E28">
        <w:rPr>
          <w:rFonts w:ascii="Times" w:hAnsi="Times" w:cs="Times New Roman"/>
          <w:color w:val="0000FF"/>
          <w:sz w:val="20"/>
          <w:szCs w:val="20"/>
        </w:rPr>
        <w:t>Icthus</w:t>
      </w:r>
      <w:proofErr w:type="spellEnd"/>
      <w:r w:rsidRPr="00FB5E28">
        <w:rPr>
          <w:rFonts w:ascii="Times" w:hAnsi="Times" w:cs="Times New Roman"/>
          <w:color w:val="0000FF"/>
          <w:sz w:val="20"/>
          <w:szCs w:val="20"/>
        </w:rPr>
        <w:t xml:space="preserve">.  </w:t>
      </w:r>
    </w:p>
    <w:p w:rsidR="00FB5E28" w:rsidRPr="00FB5E28" w:rsidRDefault="00FB5E28" w:rsidP="00FB5E28">
      <w:pPr>
        <w:jc w:val="center"/>
        <w:rPr>
          <w:rFonts w:ascii="Times" w:hAnsi="Times" w:cs="Times New Roman"/>
          <w:sz w:val="20"/>
          <w:szCs w:val="20"/>
        </w:rPr>
      </w:pPr>
      <w:proofErr w:type="spellStart"/>
      <w:proofErr w:type="gramStart"/>
      <w:r w:rsidRPr="00FB5E28">
        <w:rPr>
          <w:rFonts w:ascii="Times" w:hAnsi="Times" w:cs="Times New Roman"/>
          <w:color w:val="0000FF"/>
          <w:sz w:val="20"/>
          <w:szCs w:val="20"/>
        </w:rPr>
        <w:t>Esta</w:t>
      </w:r>
      <w:proofErr w:type="spellEnd"/>
      <w:r w:rsidRPr="00FB5E28">
        <w:rPr>
          <w:rFonts w:ascii="Times" w:hAnsi="Times" w:cs="Times New Roman"/>
          <w:color w:val="0000FF"/>
          <w:sz w:val="20"/>
          <w:szCs w:val="20"/>
        </w:rPr>
        <w:t xml:space="preserve"> </w:t>
      </w:r>
      <w:proofErr w:type="spellStart"/>
      <w:r w:rsidRPr="00FB5E28">
        <w:rPr>
          <w:rFonts w:ascii="Times" w:hAnsi="Times" w:cs="Times New Roman"/>
          <w:color w:val="0000FF"/>
          <w:sz w:val="20"/>
          <w:szCs w:val="20"/>
        </w:rPr>
        <w:t>foto</w:t>
      </w:r>
      <w:proofErr w:type="spellEnd"/>
      <w:r w:rsidRPr="00FB5E28">
        <w:rPr>
          <w:rFonts w:ascii="Times" w:hAnsi="Times" w:cs="Times New Roman"/>
          <w:color w:val="0000FF"/>
          <w:sz w:val="20"/>
          <w:szCs w:val="20"/>
        </w:rPr>
        <w:t xml:space="preserve"> </w:t>
      </w:r>
      <w:proofErr w:type="spellStart"/>
      <w:r w:rsidRPr="00FB5E28">
        <w:rPr>
          <w:rFonts w:ascii="Times" w:hAnsi="Times" w:cs="Times New Roman"/>
          <w:color w:val="0000FF"/>
          <w:sz w:val="20"/>
          <w:szCs w:val="20"/>
        </w:rPr>
        <w:t>fue</w:t>
      </w:r>
      <w:proofErr w:type="spellEnd"/>
      <w:r w:rsidRPr="00FB5E28">
        <w:rPr>
          <w:rFonts w:ascii="Times" w:hAnsi="Times" w:cs="Times New Roman"/>
          <w:color w:val="0000FF"/>
          <w:sz w:val="20"/>
          <w:szCs w:val="20"/>
        </w:rPr>
        <w:t xml:space="preserve"> </w:t>
      </w:r>
      <w:proofErr w:type="spellStart"/>
      <w:r w:rsidRPr="00FB5E28">
        <w:rPr>
          <w:rFonts w:ascii="Times" w:hAnsi="Times" w:cs="Times New Roman"/>
          <w:color w:val="0000FF"/>
          <w:sz w:val="20"/>
          <w:szCs w:val="20"/>
        </w:rPr>
        <w:t>tomada</w:t>
      </w:r>
      <w:proofErr w:type="spellEnd"/>
      <w:r w:rsidRPr="00FB5E28">
        <w:rPr>
          <w:rFonts w:ascii="Times" w:hAnsi="Times" w:cs="Times New Roman"/>
          <w:color w:val="0000FF"/>
          <w:sz w:val="20"/>
          <w:szCs w:val="20"/>
        </w:rPr>
        <w:t xml:space="preserve"> en 2006.</w:t>
      </w:r>
      <w:proofErr w:type="gramEnd"/>
      <w:r w:rsidRPr="00FB5E28">
        <w:rPr>
          <w:rFonts w:ascii="Times" w:hAnsi="Times" w:cs="Times New Roman"/>
          <w:color w:val="0000FF"/>
          <w:sz w:val="20"/>
          <w:szCs w:val="20"/>
        </w:rPr>
        <w:t xml:space="preserve"> </w:t>
      </w:r>
      <w:proofErr w:type="spellStart"/>
      <w:proofErr w:type="gramStart"/>
      <w:r w:rsidRPr="00FB5E28">
        <w:rPr>
          <w:rFonts w:ascii="Times" w:hAnsi="Times" w:cs="Times New Roman"/>
          <w:color w:val="0000FF"/>
          <w:sz w:val="20"/>
          <w:szCs w:val="20"/>
        </w:rPr>
        <w:t>Ahora</w:t>
      </w:r>
      <w:proofErr w:type="spellEnd"/>
      <w:r w:rsidRPr="00FB5E28">
        <w:rPr>
          <w:rFonts w:ascii="Times" w:hAnsi="Times" w:cs="Times New Roman"/>
          <w:color w:val="0000FF"/>
          <w:sz w:val="20"/>
          <w:szCs w:val="20"/>
        </w:rPr>
        <w:t>, Juan vive en Duarte, California.</w:t>
      </w:r>
      <w:proofErr w:type="gramEnd"/>
    </w:p>
    <w:p w:rsidR="00FB5E28" w:rsidRPr="00FB5E28" w:rsidRDefault="00FB5E28" w:rsidP="00FB5E28">
      <w:pPr>
        <w:rPr>
          <w:rFonts w:ascii="Times" w:hAnsi="Times" w:cs="Times New Roman"/>
          <w:sz w:val="20"/>
          <w:szCs w:val="20"/>
        </w:rPr>
      </w:pPr>
      <w:r w:rsidRPr="00FB5E28">
        <w:rPr>
          <w:rFonts w:ascii="Times" w:hAnsi="Times" w:cs="Times New Roman"/>
          <w:sz w:val="20"/>
          <w:szCs w:val="20"/>
        </w:rPr>
        <w:br/>
      </w:r>
      <w:r w:rsidRPr="00FB5E28">
        <w:rPr>
          <w:rFonts w:ascii="Times" w:hAnsi="Times" w:cs="Times New Roman"/>
          <w:sz w:val="22"/>
          <w:szCs w:val="22"/>
          <w:lang w:val="es-CO"/>
        </w:rPr>
        <w:t>Yo estaba sirviendo como misionero a corto plazo durante el verano de 1964, enviado por la Primera Iglesia Presbiteriana de San Diego, California.  Estaba bajo la dirección del misionero John Shackelford en el Campamento Cristiano Monte Sion en Guatemala.</w:t>
      </w:r>
    </w:p>
    <w:p w:rsidR="00FB5E28" w:rsidRPr="00FB5E28" w:rsidRDefault="00FB5E28" w:rsidP="00FB5E28">
      <w:pPr>
        <w:rPr>
          <w:rFonts w:ascii="Times" w:hAnsi="Times" w:cs="Times New Roman"/>
          <w:sz w:val="20"/>
          <w:szCs w:val="20"/>
        </w:rPr>
      </w:pPr>
      <w:r w:rsidRPr="00FB5E28">
        <w:rPr>
          <w:rFonts w:ascii="Times" w:hAnsi="Times" w:cs="Times New Roman"/>
          <w:sz w:val="20"/>
          <w:szCs w:val="20"/>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r w:rsidRPr="00FB5E28">
        <w:rPr>
          <w:rFonts w:ascii="Times" w:hAnsi="Times" w:cs="Times New Roman"/>
          <w:b/>
          <w:bCs/>
          <w:sz w:val="22"/>
          <w:szCs w:val="22"/>
          <w:lang w:val="es-CO"/>
        </w:rPr>
        <w:t>La chispa</w:t>
      </w:r>
      <w:r w:rsidRPr="00FB5E28">
        <w:rPr>
          <w:rFonts w:ascii="Times" w:hAnsi="Times" w:cs="Times New Roman"/>
          <w:sz w:val="22"/>
          <w:szCs w:val="22"/>
          <w:lang w:val="es-CO"/>
        </w:rPr>
        <w:t>: Un día le pregunté a John qu</w:t>
      </w:r>
      <w:r w:rsidRPr="00FB5E28">
        <w:rPr>
          <w:rFonts w:ascii="Times" w:hAnsi="Times" w:cs="Times New Roman"/>
          <w:sz w:val="22"/>
          <w:szCs w:val="22"/>
          <w:lang w:val="es-MX"/>
        </w:rPr>
        <w:t>é</w:t>
      </w:r>
      <w:r w:rsidRPr="00FB5E28">
        <w:rPr>
          <w:rFonts w:ascii="Times" w:hAnsi="Times" w:cs="Times New Roman"/>
          <w:sz w:val="22"/>
          <w:szCs w:val="22"/>
          <w:lang w:val="es-CO"/>
        </w:rPr>
        <w:t xml:space="preserve"> podía hacer para mejor ayudarle durante el verano. . Al día siguiente, 20 de julio, dijo, "Don, ¿por qué no usas la experiencia que has tenido con los muchachos escouts y en escuela dominical para iniciar un programa de tipo club cristiano, para los muchachos?" ¿Cuántas veces has recibido sugerencias de otros... cosas que según ellos, tú deberías de hacer? Si eres como yo, ¡Las sugerencias son innumerables! Sin embargo, el problema es que no importa lo bueno que sean, no puedes hacer todo lo que otros recomiendan.</w:t>
      </w:r>
    </w:p>
    <w:p w:rsidR="00FB5E28" w:rsidRPr="00FB5E28" w:rsidRDefault="00FB5E28" w:rsidP="00FB5E28">
      <w:pPr>
        <w:rPr>
          <w:rFonts w:ascii="Times" w:hAnsi="Times" w:cs="Times New Roman"/>
          <w:sz w:val="20"/>
          <w:szCs w:val="20"/>
        </w:rPr>
      </w:pPr>
      <w:r w:rsidRPr="00FB5E28">
        <w:rPr>
          <w:rFonts w:ascii="Times" w:hAnsi="Times" w:cs="Times New Roman"/>
          <w:sz w:val="20"/>
          <w:szCs w:val="20"/>
        </w:rPr>
        <w:t> </w:t>
      </w:r>
    </w:p>
    <w:p w:rsidR="00FB5E28" w:rsidRPr="00FB5E28" w:rsidRDefault="00FB5E28" w:rsidP="00FB5E28">
      <w:pPr>
        <w:jc w:val="center"/>
        <w:rPr>
          <w:rFonts w:ascii="Times" w:hAnsi="Times" w:cs="Times New Roman"/>
          <w:sz w:val="20"/>
          <w:szCs w:val="20"/>
        </w:rPr>
      </w:pPr>
      <w:r>
        <w:rPr>
          <w:rFonts w:ascii="Times" w:hAnsi="Times" w:cs="Times New Roman"/>
          <w:noProof/>
          <w:sz w:val="20"/>
          <w:szCs w:val="20"/>
        </w:rPr>
        <w:lastRenderedPageBreak/>
        <w:drawing>
          <wp:inline distT="0" distB="0" distL="0" distR="0">
            <wp:extent cx="5930900" cy="3365500"/>
            <wp:effectExtent l="0" t="0" r="12700" b="12700"/>
            <wp:docPr id="2" name="Picture 2" descr="http://www.icthus.u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thus.u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3365500"/>
                    </a:xfrm>
                    <a:prstGeom prst="rect">
                      <a:avLst/>
                    </a:prstGeom>
                    <a:noFill/>
                    <a:ln>
                      <a:noFill/>
                    </a:ln>
                  </pic:spPr>
                </pic:pic>
              </a:graphicData>
            </a:graphic>
          </wp:inline>
        </w:drawing>
      </w:r>
    </w:p>
    <w:p w:rsidR="00FB5E28" w:rsidRPr="00FB5E28" w:rsidRDefault="00FB5E28" w:rsidP="00FB5E28">
      <w:pPr>
        <w:jc w:val="center"/>
        <w:rPr>
          <w:rFonts w:ascii="Times" w:hAnsi="Times" w:cs="Times New Roman"/>
          <w:sz w:val="20"/>
          <w:szCs w:val="20"/>
        </w:rPr>
      </w:pPr>
      <w:r w:rsidRPr="00FB5E28">
        <w:rPr>
          <w:rFonts w:ascii="Times" w:hAnsi="Times" w:cs="Times New Roman"/>
          <w:color w:val="0000FF"/>
          <w:sz w:val="20"/>
          <w:szCs w:val="20"/>
          <w:lang w:val="es-CO"/>
        </w:rPr>
        <w:t xml:space="preserve">Este es una pintura del campamento Cristiano Monte Zión en Guatemala. Muestra el comedor con el volcán de Agua en el fondo.  </w:t>
      </w:r>
    </w:p>
    <w:p w:rsidR="00FB5E28" w:rsidRPr="00FB5E28" w:rsidRDefault="00FB5E28" w:rsidP="00FB5E28">
      <w:pPr>
        <w:jc w:val="center"/>
        <w:rPr>
          <w:rFonts w:ascii="Times" w:hAnsi="Times" w:cs="Times New Roman"/>
          <w:sz w:val="20"/>
          <w:szCs w:val="20"/>
        </w:rPr>
      </w:pPr>
      <w:r w:rsidRPr="00FB5E28">
        <w:rPr>
          <w:rFonts w:ascii="Times" w:hAnsi="Times" w:cs="Times New Roman"/>
          <w:color w:val="0000FF"/>
          <w:sz w:val="20"/>
          <w:szCs w:val="20"/>
          <w:lang w:val="es-CO"/>
        </w:rPr>
        <w:t>John Shackelford, el fundador de este campamento, me dio el reto de mi vida en frente de este mismo comedor el 20 de julio de 1964.</w:t>
      </w:r>
    </w:p>
    <w:p w:rsidR="00FB5E28" w:rsidRPr="00FB5E28" w:rsidRDefault="00FB5E28" w:rsidP="00FB5E28">
      <w:pPr>
        <w:rPr>
          <w:rFonts w:ascii="Times" w:hAnsi="Times" w:cs="Times New Roman"/>
          <w:sz w:val="20"/>
          <w:szCs w:val="20"/>
        </w:rPr>
      </w:pPr>
      <w:r w:rsidRPr="00FB5E28">
        <w:rPr>
          <w:rFonts w:ascii="Times" w:hAnsi="Times" w:cs="Times New Roman"/>
          <w:sz w:val="20"/>
          <w:szCs w:val="20"/>
          <w:lang w:val="es-CO"/>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Pero la recomendación de John era diferente.  Verás, tuve una imagen vívida en mi mente de la necesidad de los muchachos para una mejor educación cristiana.</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b/>
          <w:bCs/>
          <w:sz w:val="22"/>
          <w:szCs w:val="22"/>
          <w:lang w:val="es-CO"/>
        </w:rPr>
        <w:t>La imagen:</w:t>
      </w:r>
      <w:r w:rsidRPr="00FB5E28">
        <w:rPr>
          <w:rFonts w:ascii="Times" w:hAnsi="Times" w:cs="Times New Roman"/>
          <w:sz w:val="22"/>
          <w:szCs w:val="22"/>
          <w:lang w:val="es-CO"/>
        </w:rPr>
        <w:t xml:space="preserve"> La imagen en mi mente salió de una excursión corta en la que John me llevó, junto con un pequeño grupo de misioneros a corto plazo que estaban ayudando en el campamento.  Fuimos a una humilde iglesia en el pueblo de Amatitlán, a poca distancia.</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Cuando llegamos, me sorprendí por la triste escuela dominical de los niños.  Treinta y tantos niños, adolescentes y jóvenes estaban juntos sentados en el piso, llenando una sala pequeña y oscura.  Miraban a la maestra quien estaba compartiendo con dificultad un sermón aburrido.  Los muchachos estaban bostezando, mirando al techo y molestándose unos a otros.  Eran cautelosos con sus distracciones... porque había un hombre al lado con un palo largo, que no tan cautelosamente, solía recordar a los niños a prestar atención.</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Esta experiencia despertó en mí un profundo deseo de hacer algo.  Seguramente la iglesia podía ser más interesante y más relevante para los muchachos.   Pero ¿qué puedo hacer yo al respecto?  ¿Qué podría hacer un estudiante sin experiencia, y que no hablaba español?</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rPr>
          <w:rFonts w:ascii="Times" w:hAnsi="Times" w:cs="Times New Roman"/>
          <w:sz w:val="20"/>
          <w:szCs w:val="20"/>
        </w:rPr>
      </w:pPr>
      <w:r w:rsidRPr="00FB5E28">
        <w:rPr>
          <w:rFonts w:ascii="Times" w:hAnsi="Times" w:cs="Times New Roman"/>
          <w:b/>
          <w:bCs/>
          <w:sz w:val="22"/>
          <w:szCs w:val="22"/>
          <w:lang w:val="es-CO"/>
        </w:rPr>
        <w:t>El resultado:</w:t>
      </w:r>
      <w:r w:rsidRPr="00FB5E28">
        <w:rPr>
          <w:rFonts w:ascii="Times" w:hAnsi="Times" w:cs="Times New Roman"/>
          <w:sz w:val="22"/>
          <w:szCs w:val="22"/>
          <w:lang w:val="es-CO"/>
        </w:rPr>
        <w:t xml:space="preserve"> cuando Juan me dio el reto quedó muy claro que podría hacer algo y sentí que esto era la razón por qué el Señor me había enviado a Guatemala.  Inmediatamente le dije a Juan, "Sí".   Desde entonces el reto de Juan y la imagen de los niños en la escuela dominical en el pueblo de Amatitlán han sido una motivación constante.</w:t>
      </w:r>
    </w:p>
    <w:p w:rsidR="00FB5E28" w:rsidRPr="00FB5E28" w:rsidRDefault="00FB5E28" w:rsidP="00FB5E28">
      <w:pPr>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Pero aún más emocionante es ver cómo la idea de John no detuvo allí.  A través de los años el Señor ha traído a gente como tú en muchos países para formar la familia Icthus.  Es una familia que está llevando este importante reto de utilizar nuestra experiencia, capacidad y recursos para hacer ministerio entre la gente joven.</w:t>
      </w:r>
    </w:p>
    <w:p w:rsidR="00FB5E28" w:rsidRPr="00FB5E28" w:rsidRDefault="00FB5E28" w:rsidP="00FB5E28">
      <w:pPr>
        <w:ind w:left="75" w:firstLine="15"/>
        <w:jc w:val="center"/>
        <w:rPr>
          <w:rFonts w:ascii="Times" w:hAnsi="Times" w:cs="Times New Roman"/>
          <w:sz w:val="20"/>
          <w:szCs w:val="20"/>
        </w:rPr>
      </w:pPr>
      <w:r w:rsidRPr="00FB5E28">
        <w:rPr>
          <w:rFonts w:ascii="Times" w:hAnsi="Times" w:cs="Times New Roman"/>
          <w:sz w:val="20"/>
          <w:szCs w:val="20"/>
        </w:rPr>
        <w:t> </w:t>
      </w:r>
    </w:p>
    <w:p w:rsidR="00FB5E28" w:rsidRPr="00FB5E28" w:rsidRDefault="00FB5E28" w:rsidP="00FB5E28">
      <w:pPr>
        <w:ind w:left="75" w:firstLine="15"/>
        <w:jc w:val="center"/>
        <w:rPr>
          <w:rFonts w:ascii="Times" w:hAnsi="Times" w:cs="Times New Roman"/>
          <w:sz w:val="20"/>
          <w:szCs w:val="20"/>
        </w:rPr>
      </w:pPr>
      <w:r>
        <w:rPr>
          <w:rFonts w:ascii="Times" w:hAnsi="Times" w:cs="Times New Roman"/>
          <w:noProof/>
          <w:sz w:val="20"/>
          <w:szCs w:val="20"/>
        </w:rPr>
        <w:drawing>
          <wp:inline distT="0" distB="0" distL="0" distR="0">
            <wp:extent cx="5080000" cy="3810000"/>
            <wp:effectExtent l="0" t="0" r="0" b="0"/>
            <wp:docPr id="3" name="Picture 3" descr="http://www.icthus.u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thus.us/image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rsidR="00FB5E28" w:rsidRPr="00FB5E28" w:rsidRDefault="00FB5E28" w:rsidP="00FB5E28">
      <w:pPr>
        <w:ind w:left="75" w:firstLine="15"/>
        <w:jc w:val="center"/>
        <w:rPr>
          <w:rFonts w:ascii="Times" w:hAnsi="Times" w:cs="Times New Roman"/>
          <w:sz w:val="20"/>
          <w:szCs w:val="20"/>
        </w:rPr>
      </w:pPr>
      <w:r w:rsidRPr="00FB5E28">
        <w:rPr>
          <w:rFonts w:ascii="Times" w:hAnsi="Times" w:cs="Times New Roman"/>
          <w:color w:val="0000FF"/>
          <w:sz w:val="20"/>
          <w:szCs w:val="20"/>
          <w:lang w:val="es-CO"/>
        </w:rPr>
        <w:t xml:space="preserve">Verano de 1965: líderes del primer grupo Icthus en El Progreso, Guatemala.  Soy el joven en la parte superior derecha.  </w:t>
      </w:r>
    </w:p>
    <w:p w:rsidR="00FB5E28" w:rsidRPr="00FB5E28" w:rsidRDefault="00FB5E28" w:rsidP="00FB5E28">
      <w:pPr>
        <w:ind w:left="75" w:firstLine="15"/>
        <w:jc w:val="center"/>
        <w:rPr>
          <w:rFonts w:ascii="Times" w:hAnsi="Times" w:cs="Times New Roman"/>
          <w:sz w:val="20"/>
          <w:szCs w:val="20"/>
        </w:rPr>
      </w:pPr>
      <w:r w:rsidRPr="00FB5E28">
        <w:rPr>
          <w:rFonts w:ascii="Times" w:hAnsi="Times" w:cs="Times New Roman"/>
          <w:color w:val="0000FF"/>
          <w:sz w:val="20"/>
          <w:szCs w:val="20"/>
          <w:lang w:val="es-CO"/>
        </w:rPr>
        <w:t xml:space="preserve">Gilo Mendez, el primer guía de Icthus, está en la primera línea a la derecha.  Junto a él está Samuel Mejía.  </w:t>
      </w:r>
    </w:p>
    <w:p w:rsidR="00FB5E28" w:rsidRPr="00FB5E28" w:rsidRDefault="00FB5E28" w:rsidP="00FB5E28">
      <w:pPr>
        <w:ind w:left="75" w:firstLine="15"/>
        <w:jc w:val="center"/>
        <w:rPr>
          <w:rFonts w:ascii="Times" w:hAnsi="Times" w:cs="Times New Roman"/>
          <w:sz w:val="20"/>
          <w:szCs w:val="20"/>
        </w:rPr>
      </w:pPr>
      <w:r w:rsidRPr="00FB5E28">
        <w:rPr>
          <w:rFonts w:ascii="Times" w:hAnsi="Times" w:cs="Times New Roman"/>
          <w:color w:val="0000FF"/>
          <w:sz w:val="20"/>
          <w:szCs w:val="20"/>
          <w:lang w:val="es-CO"/>
        </w:rPr>
        <w:t>Gilo, Samuel y otros fueron significativos en el desarrollo de Icthus y en llevarlo a otras iglesias.</w:t>
      </w:r>
    </w:p>
    <w:p w:rsidR="00FB5E28" w:rsidRPr="00FB5E28" w:rsidRDefault="00FB5E28" w:rsidP="00FB5E28">
      <w:pPr>
        <w:ind w:left="75" w:firstLine="15"/>
        <w:jc w:val="center"/>
        <w:rPr>
          <w:rFonts w:ascii="Times" w:hAnsi="Times" w:cs="Times New Roman"/>
          <w:sz w:val="20"/>
          <w:szCs w:val="20"/>
        </w:rPr>
      </w:pPr>
      <w:r w:rsidRPr="00FB5E28">
        <w:rPr>
          <w:rFonts w:ascii="Times" w:hAnsi="Times" w:cs="Times New Roman"/>
          <w:sz w:val="20"/>
          <w:szCs w:val="20"/>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0"/>
          <w:szCs w:val="20"/>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 xml:space="preserve">Puedes aprender mas sobre el principio de esta familia internacional en :  </w:t>
      </w:r>
      <w:hyperlink r:id="rId8" w:history="1">
        <w:r w:rsidRPr="00FB5E28">
          <w:rPr>
            <w:rFonts w:ascii="Times" w:hAnsi="Times" w:cs="Times New Roman"/>
            <w:color w:val="0000FF"/>
            <w:sz w:val="22"/>
            <w:szCs w:val="22"/>
            <w:u w:val="single"/>
            <w:lang w:val="es-CO"/>
          </w:rPr>
          <w:t>http://www.icthus.us/historia.htm</w:t>
        </w:r>
      </w:hyperlink>
      <w:r w:rsidRPr="00FB5E28">
        <w:rPr>
          <w:rFonts w:ascii="Times" w:hAnsi="Times" w:cs="Times New Roman"/>
          <w:sz w:val="22"/>
          <w:szCs w:val="22"/>
          <w:lang w:val="es-CO"/>
        </w:rPr>
        <w:t xml:space="preserve">   También visita nuestra página de facebook – </w:t>
      </w:r>
      <w:r w:rsidRPr="00FB5E28">
        <w:rPr>
          <w:rFonts w:ascii="Times" w:hAnsi="Times" w:cs="Times New Roman"/>
          <w:b/>
          <w:bCs/>
          <w:sz w:val="22"/>
          <w:szCs w:val="22"/>
          <w:lang w:val="es-CO"/>
        </w:rPr>
        <w:t>Familia Icthus Internacional:</w:t>
      </w:r>
      <w:r w:rsidRPr="00FB5E28">
        <w:rPr>
          <w:rFonts w:ascii="Times" w:hAnsi="Times" w:cs="Times New Roman"/>
          <w:sz w:val="22"/>
          <w:szCs w:val="22"/>
          <w:lang w:val="es-CO"/>
        </w:rPr>
        <w:t xml:space="preserve">  </w:t>
      </w:r>
      <w:hyperlink r:id="rId9" w:history="1">
        <w:r w:rsidRPr="00FB5E28">
          <w:rPr>
            <w:rFonts w:ascii="Times" w:hAnsi="Times" w:cs="Times New Roman"/>
            <w:color w:val="0000FF"/>
            <w:sz w:val="22"/>
            <w:szCs w:val="22"/>
            <w:u w:val="single"/>
            <w:lang w:val="es-CO"/>
          </w:rPr>
          <w:t>www.facebook.com/Icthu</w:t>
        </w:r>
        <w:r w:rsidRPr="00FB5E28">
          <w:rPr>
            <w:rFonts w:ascii="Times" w:hAnsi="Times" w:cs="Times New Roman"/>
            <w:color w:val="0000FF"/>
            <w:sz w:val="22"/>
            <w:szCs w:val="22"/>
            <w:u w:val="single"/>
            <w:lang w:val="es-CO"/>
          </w:rPr>
          <w:t>s</w:t>
        </w:r>
        <w:r w:rsidRPr="00FB5E28">
          <w:rPr>
            <w:rFonts w:ascii="Times" w:hAnsi="Times" w:cs="Times New Roman"/>
            <w:color w:val="0000FF"/>
            <w:sz w:val="22"/>
            <w:szCs w:val="22"/>
            <w:u w:val="single"/>
            <w:lang w:val="es-CO"/>
          </w:rPr>
          <w:t>-Familia</w:t>
        </w:r>
      </w:hyperlink>
      <w:r w:rsidRPr="00FB5E28">
        <w:rPr>
          <w:rFonts w:ascii="Times" w:hAnsi="Times" w:cs="Times New Roman"/>
          <w:sz w:val="22"/>
          <w:szCs w:val="22"/>
        </w:rPr>
        <w:t xml:space="preserve">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 xml:space="preserve">Muchas gracias por tu participación en la familia internacional de Icthus. </w:t>
      </w:r>
      <w:r w:rsidRPr="00FB5E28">
        <w:rPr>
          <w:rFonts w:ascii="Times" w:hAnsi="Times" w:cs="Times New Roman"/>
          <w:sz w:val="22"/>
          <w:szCs w:val="22"/>
          <w:lang w:val="es-MX"/>
        </w:rPr>
        <w:t xml:space="preserve">  Espero que sigas adelante en el ministerio que Dios te ha dado para que más niños tengan el gozo de participar en un grupo Icthus.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Dios te bendiga,</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 </w:t>
      </w:r>
    </w:p>
    <w:p w:rsidR="00FB5E28" w:rsidRPr="00FB5E28" w:rsidRDefault="00FB5E28" w:rsidP="00FB5E28">
      <w:pPr>
        <w:ind w:left="75" w:firstLine="15"/>
        <w:rPr>
          <w:rFonts w:ascii="Times" w:hAnsi="Times" w:cs="Times New Roman"/>
          <w:sz w:val="20"/>
          <w:szCs w:val="20"/>
        </w:rPr>
      </w:pPr>
      <w:r w:rsidRPr="00FB5E28">
        <w:rPr>
          <w:rFonts w:ascii="Times" w:hAnsi="Times" w:cs="Times New Roman"/>
          <w:sz w:val="22"/>
          <w:szCs w:val="22"/>
          <w:lang w:val="es-CO"/>
        </w:rPr>
        <w:t>Don</w:t>
      </w:r>
    </w:p>
    <w:p w:rsidR="00AA4675" w:rsidRDefault="00AA4675">
      <w:bookmarkStart w:id="0" w:name="_GoBack"/>
      <w:bookmarkEnd w:id="0"/>
    </w:p>
    <w:sectPr w:rsidR="00AA4675" w:rsidSect="00AA46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28"/>
    <w:rsid w:val="00AA4675"/>
    <w:rsid w:val="00FB5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B0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E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5E28"/>
    <w:rPr>
      <w:color w:val="0000FF"/>
      <w:u w:val="single"/>
    </w:rPr>
  </w:style>
  <w:style w:type="paragraph" w:styleId="BalloonText">
    <w:name w:val="Balloon Text"/>
    <w:basedOn w:val="Normal"/>
    <w:link w:val="BalloonTextChar"/>
    <w:uiPriority w:val="99"/>
    <w:semiHidden/>
    <w:unhideWhenUsed/>
    <w:rsid w:val="00FB5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E2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B5E28"/>
    <w:rPr>
      <w:color w:val="0000FF"/>
      <w:u w:val="single"/>
    </w:rPr>
  </w:style>
  <w:style w:type="paragraph" w:styleId="BalloonText">
    <w:name w:val="Balloon Text"/>
    <w:basedOn w:val="Normal"/>
    <w:link w:val="BalloonTextChar"/>
    <w:uiPriority w:val="99"/>
    <w:semiHidden/>
    <w:unhideWhenUsed/>
    <w:rsid w:val="00FB5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E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6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www.icthus.us/historia.htm" TargetMode="External"/><Relationship Id="rId9" Type="http://schemas.openxmlformats.org/officeDocument/2006/relationships/hyperlink" Target="http://www.facebook.com/Icthus-Famili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651</Words>
  <Characters>3717</Characters>
  <Application>Microsoft Macintosh Word</Application>
  <DocSecurity>0</DocSecurity>
  <Lines>30</Lines>
  <Paragraphs>8</Paragraphs>
  <ScaleCrop>false</ScaleCrop>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Diaz</dc:creator>
  <cp:keywords/>
  <dc:description/>
  <cp:lastModifiedBy>Claudia Diaz</cp:lastModifiedBy>
  <cp:revision>1</cp:revision>
  <dcterms:created xsi:type="dcterms:W3CDTF">2014-04-11T19:04:00Z</dcterms:created>
  <dcterms:modified xsi:type="dcterms:W3CDTF">2014-04-11T19:07:00Z</dcterms:modified>
</cp:coreProperties>
</file>